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9B080" w14:textId="4BA0E024" w:rsidR="00134F30" w:rsidRDefault="00134F30" w:rsidP="00134F30">
      <w:pPr>
        <w:shd w:val="clear" w:color="auto" w:fill="FFFFFF"/>
        <w:spacing w:before="300" w:after="150" w:line="240" w:lineRule="auto"/>
        <w:jc w:val="center"/>
        <w:outlineLvl w:val="2"/>
        <w:rPr>
          <w:rFonts w:ascii="Helvetica" w:eastAsia="Times New Roman" w:hAnsi="Helvetica" w:cs="Helvetica"/>
          <w:color w:val="333333"/>
          <w:sz w:val="28"/>
          <w:szCs w:val="28"/>
        </w:rPr>
      </w:pPr>
      <w:r w:rsidRPr="00134F30">
        <w:rPr>
          <w:rFonts w:ascii="Helvetica" w:eastAsia="Times New Roman" w:hAnsi="Helvetica" w:cs="Helvetica"/>
          <w:color w:val="333333"/>
          <w:sz w:val="28"/>
          <w:szCs w:val="28"/>
        </w:rPr>
        <w:t>CUT CHANNEL RACE (LONG DISTANCE SERIES RACE #1)</w:t>
      </w:r>
      <w:r w:rsidRPr="00134F30">
        <w:rPr>
          <w:rFonts w:ascii="Helvetica" w:eastAsia="Times New Roman" w:hAnsi="Helvetica" w:cs="Helvetica"/>
          <w:color w:val="333333"/>
          <w:sz w:val="28"/>
          <w:szCs w:val="28"/>
        </w:rPr>
        <w:br/>
        <w:t xml:space="preserve">Saturday </w:t>
      </w:r>
      <w:r w:rsidR="00E74860">
        <w:rPr>
          <w:rFonts w:ascii="Helvetica" w:eastAsia="Times New Roman" w:hAnsi="Helvetica" w:cs="Helvetica"/>
          <w:color w:val="333333"/>
          <w:sz w:val="28"/>
          <w:szCs w:val="28"/>
        </w:rPr>
        <w:t>July 24, 2021</w:t>
      </w:r>
    </w:p>
    <w:p w14:paraId="7E66B045" w14:textId="65128448" w:rsidR="00134F30" w:rsidRPr="00134F30" w:rsidRDefault="00134F30" w:rsidP="00134F30">
      <w:pPr>
        <w:shd w:val="clear" w:color="auto" w:fill="FFFFFF"/>
        <w:spacing w:before="300" w:after="150" w:line="240" w:lineRule="auto"/>
        <w:jc w:val="center"/>
        <w:outlineLvl w:val="2"/>
        <w:rPr>
          <w:rFonts w:ascii="Helvetica" w:eastAsia="Times New Roman" w:hAnsi="Helvetica" w:cs="Helvetica"/>
          <w:color w:val="333333"/>
          <w:sz w:val="28"/>
          <w:szCs w:val="28"/>
        </w:rPr>
      </w:pPr>
      <w:r>
        <w:rPr>
          <w:rFonts w:ascii="Helvetica" w:eastAsia="Times New Roman" w:hAnsi="Helvetica" w:cs="Helvetica"/>
          <w:color w:val="333333"/>
          <w:sz w:val="28"/>
          <w:szCs w:val="28"/>
        </w:rPr>
        <w:t>Addendum 1</w:t>
      </w:r>
    </w:p>
    <w:p w14:paraId="6E7B447A" w14:textId="2F7365BF" w:rsidR="00FE0CFA" w:rsidRPr="00A30384" w:rsidRDefault="00134F30" w:rsidP="004C64A2">
      <w:pPr>
        <w:shd w:val="clear" w:color="auto" w:fill="FFFFFF"/>
        <w:spacing w:after="150" w:line="240" w:lineRule="auto"/>
        <w:rPr>
          <w:rFonts w:ascii="Helvetica" w:eastAsia="Times New Roman" w:hAnsi="Helvetica" w:cs="Helvetica"/>
          <w:color w:val="333333"/>
          <w:sz w:val="20"/>
          <w:szCs w:val="20"/>
        </w:rPr>
      </w:pPr>
      <w:r w:rsidRPr="00A30384">
        <w:rPr>
          <w:rFonts w:ascii="Helvetica" w:eastAsia="Times New Roman" w:hAnsi="Helvetica" w:cs="Helvetica"/>
          <w:b/>
          <w:bCs/>
          <w:color w:val="333333"/>
          <w:sz w:val="20"/>
          <w:szCs w:val="20"/>
        </w:rPr>
        <w:t>NOTICE</w:t>
      </w:r>
      <w:r w:rsidRPr="00A30384">
        <w:rPr>
          <w:rFonts w:ascii="Helvetica" w:eastAsia="Times New Roman" w:hAnsi="Helvetica" w:cs="Helvetica"/>
          <w:color w:val="333333"/>
          <w:sz w:val="20"/>
          <w:szCs w:val="20"/>
        </w:rPr>
        <w:t xml:space="preserve"> The following changes have been made to the Sailing Instructions. The changes are as follows and noted below. FBYC “A” will be the Finish Mark for all courses. </w:t>
      </w:r>
    </w:p>
    <w:p w14:paraId="68C6CBA4" w14:textId="77777777" w:rsidR="00E74860" w:rsidRDefault="00E74860" w:rsidP="004C64A2">
      <w:pPr>
        <w:shd w:val="clear" w:color="auto" w:fill="FFFFFF"/>
        <w:spacing w:after="150" w:line="240" w:lineRule="auto"/>
        <w:rPr>
          <w:rFonts w:ascii="Helvetica" w:eastAsia="Times New Roman" w:hAnsi="Helvetica" w:cs="Helvetica"/>
          <w:b/>
          <w:bCs/>
          <w:color w:val="333333"/>
          <w:sz w:val="20"/>
          <w:szCs w:val="20"/>
        </w:rPr>
      </w:pPr>
    </w:p>
    <w:p w14:paraId="3B31AA26" w14:textId="77777777" w:rsidR="00E74860" w:rsidRDefault="00E74860" w:rsidP="00E74860">
      <w:pPr>
        <w:spacing w:after="0"/>
        <w:rPr>
          <w:rFonts w:ascii="Arial" w:hAnsi="Arial" w:cs="Arial"/>
          <w:color w:val="000000"/>
        </w:rPr>
      </w:pPr>
      <w:r>
        <w:rPr>
          <w:rFonts w:ascii="New serif" w:hAnsi="New serif" w:cs="Arial"/>
          <w:b/>
          <w:bCs/>
          <w:color w:val="000000"/>
          <w:sz w:val="24"/>
          <w:szCs w:val="24"/>
        </w:rPr>
        <w:t>COURSE A – APPROX. 24.0 NM</w:t>
      </w:r>
    </w:p>
    <w:tbl>
      <w:tblPr>
        <w:tblW w:w="0" w:type="auto"/>
        <w:tblCellSpacing w:w="18" w:type="dxa"/>
        <w:tblCellMar>
          <w:left w:w="0" w:type="dxa"/>
          <w:right w:w="0" w:type="dxa"/>
        </w:tblCellMar>
        <w:tblLook w:val="04A0" w:firstRow="1" w:lastRow="0" w:firstColumn="1" w:lastColumn="0" w:noHBand="0" w:noVBand="1"/>
      </w:tblPr>
      <w:tblGrid>
        <w:gridCol w:w="4568"/>
        <w:gridCol w:w="1110"/>
      </w:tblGrid>
      <w:tr w:rsidR="00E74860" w14:paraId="5BAF79C4" w14:textId="77777777" w:rsidTr="00E74860">
        <w:trPr>
          <w:tblCellSpacing w:w="18" w:type="dxa"/>
        </w:trPr>
        <w:tc>
          <w:tcPr>
            <w:tcW w:w="0" w:type="auto"/>
            <w:tcMar>
              <w:top w:w="15" w:type="dxa"/>
              <w:left w:w="15" w:type="dxa"/>
              <w:bottom w:w="15" w:type="dxa"/>
              <w:right w:w="15" w:type="dxa"/>
            </w:tcMar>
            <w:vAlign w:val="center"/>
            <w:hideMark/>
          </w:tcPr>
          <w:p w14:paraId="7B595A87" w14:textId="77777777" w:rsidR="00E74860" w:rsidRDefault="00E74860" w:rsidP="00E74860">
            <w:pPr>
              <w:spacing w:after="0"/>
              <w:rPr>
                <w:rFonts w:ascii="Arial" w:hAnsi="Arial" w:cs="Arial"/>
              </w:rPr>
            </w:pPr>
            <w:r>
              <w:rPr>
                <w:rFonts w:ascii="New serif" w:hAnsi="New serif" w:cs="Arial"/>
                <w:b/>
                <w:bCs/>
                <w:sz w:val="24"/>
                <w:szCs w:val="24"/>
              </w:rPr>
              <w:t>Marks of Course</w:t>
            </w:r>
          </w:p>
        </w:tc>
        <w:tc>
          <w:tcPr>
            <w:tcW w:w="0" w:type="auto"/>
            <w:tcMar>
              <w:top w:w="15" w:type="dxa"/>
              <w:left w:w="15" w:type="dxa"/>
              <w:bottom w:w="15" w:type="dxa"/>
              <w:right w:w="15" w:type="dxa"/>
            </w:tcMar>
            <w:vAlign w:val="center"/>
            <w:hideMark/>
          </w:tcPr>
          <w:p w14:paraId="2DF2EE5F" w14:textId="77777777" w:rsidR="00E74860" w:rsidRDefault="00E74860" w:rsidP="00E74860">
            <w:pPr>
              <w:spacing w:after="0"/>
              <w:rPr>
                <w:rFonts w:ascii="Arial" w:hAnsi="Arial" w:cs="Arial"/>
              </w:rPr>
            </w:pPr>
            <w:r>
              <w:rPr>
                <w:rFonts w:ascii="New serif" w:hAnsi="New serif" w:cs="Arial"/>
                <w:b/>
                <w:bCs/>
                <w:sz w:val="24"/>
                <w:szCs w:val="24"/>
              </w:rPr>
              <w:t>Leave to</w:t>
            </w:r>
          </w:p>
        </w:tc>
      </w:tr>
      <w:tr w:rsidR="00E74860" w14:paraId="7A819725" w14:textId="77777777" w:rsidTr="00E74860">
        <w:trPr>
          <w:tblCellSpacing w:w="18" w:type="dxa"/>
        </w:trPr>
        <w:tc>
          <w:tcPr>
            <w:tcW w:w="0" w:type="auto"/>
            <w:tcMar>
              <w:top w:w="15" w:type="dxa"/>
              <w:left w:w="15" w:type="dxa"/>
              <w:bottom w:w="15" w:type="dxa"/>
              <w:right w:w="15" w:type="dxa"/>
            </w:tcMar>
            <w:vAlign w:val="center"/>
            <w:hideMark/>
          </w:tcPr>
          <w:p w14:paraId="75DF4A70" w14:textId="77777777" w:rsidR="00E74860" w:rsidRDefault="00E74860" w:rsidP="00E74860">
            <w:pPr>
              <w:spacing w:after="0"/>
              <w:rPr>
                <w:rFonts w:ascii="Arial" w:hAnsi="Arial" w:cs="Arial"/>
              </w:rPr>
            </w:pPr>
            <w:proofErr w:type="spellStart"/>
            <w:r>
              <w:rPr>
                <w:rFonts w:ascii="New serif" w:hAnsi="New serif" w:cs="Arial"/>
                <w:sz w:val="24"/>
                <w:szCs w:val="24"/>
              </w:rPr>
              <w:t>Piankatank</w:t>
            </w:r>
            <w:proofErr w:type="spellEnd"/>
            <w:r>
              <w:rPr>
                <w:rFonts w:ascii="New serif" w:hAnsi="New serif" w:cs="Arial"/>
                <w:sz w:val="24"/>
                <w:szCs w:val="24"/>
              </w:rPr>
              <w:t xml:space="preserve"> R. Fl G “1P” Fl G 2.5s (FBYC “E”)</w:t>
            </w:r>
          </w:p>
        </w:tc>
        <w:tc>
          <w:tcPr>
            <w:tcW w:w="0" w:type="auto"/>
            <w:tcMar>
              <w:top w:w="15" w:type="dxa"/>
              <w:left w:w="15" w:type="dxa"/>
              <w:bottom w:w="15" w:type="dxa"/>
              <w:right w:w="15" w:type="dxa"/>
            </w:tcMar>
            <w:vAlign w:val="center"/>
            <w:hideMark/>
          </w:tcPr>
          <w:p w14:paraId="12379CA8" w14:textId="77777777" w:rsidR="00E74860" w:rsidRDefault="00E74860" w:rsidP="00E74860">
            <w:pPr>
              <w:spacing w:after="0"/>
              <w:rPr>
                <w:rFonts w:ascii="Arial" w:hAnsi="Arial" w:cs="Arial"/>
              </w:rPr>
            </w:pPr>
            <w:r>
              <w:rPr>
                <w:rFonts w:ascii="New serif" w:hAnsi="New serif" w:cs="Arial"/>
                <w:sz w:val="24"/>
                <w:szCs w:val="24"/>
              </w:rPr>
              <w:t>Starboard</w:t>
            </w:r>
          </w:p>
        </w:tc>
      </w:tr>
      <w:tr w:rsidR="00E74860" w14:paraId="2BF506EF" w14:textId="77777777" w:rsidTr="00E74860">
        <w:trPr>
          <w:tblCellSpacing w:w="18" w:type="dxa"/>
        </w:trPr>
        <w:tc>
          <w:tcPr>
            <w:tcW w:w="0" w:type="auto"/>
            <w:tcMar>
              <w:top w:w="15" w:type="dxa"/>
              <w:left w:w="15" w:type="dxa"/>
              <w:bottom w:w="15" w:type="dxa"/>
              <w:right w:w="15" w:type="dxa"/>
            </w:tcMar>
            <w:vAlign w:val="center"/>
            <w:hideMark/>
          </w:tcPr>
          <w:p w14:paraId="58905688" w14:textId="77777777" w:rsidR="00E74860" w:rsidRDefault="00E74860" w:rsidP="00E74860">
            <w:pPr>
              <w:spacing w:after="0"/>
              <w:rPr>
                <w:rFonts w:ascii="Arial" w:hAnsi="Arial" w:cs="Arial"/>
              </w:rPr>
            </w:pPr>
            <w:proofErr w:type="spellStart"/>
            <w:r>
              <w:rPr>
                <w:rFonts w:ascii="New serif" w:hAnsi="New serif" w:cs="Arial"/>
                <w:sz w:val="24"/>
                <w:szCs w:val="24"/>
              </w:rPr>
              <w:t>Piankatank</w:t>
            </w:r>
            <w:proofErr w:type="spellEnd"/>
            <w:r>
              <w:rPr>
                <w:rFonts w:ascii="New serif" w:hAnsi="New serif" w:cs="Arial"/>
                <w:sz w:val="24"/>
                <w:szCs w:val="24"/>
              </w:rPr>
              <w:t xml:space="preserve"> R. G “1R” Fl G 6s (FBYC “G”)</w:t>
            </w:r>
          </w:p>
        </w:tc>
        <w:tc>
          <w:tcPr>
            <w:tcW w:w="0" w:type="auto"/>
            <w:tcMar>
              <w:top w:w="15" w:type="dxa"/>
              <w:left w:w="15" w:type="dxa"/>
              <w:bottom w:w="15" w:type="dxa"/>
              <w:right w:w="15" w:type="dxa"/>
            </w:tcMar>
            <w:vAlign w:val="center"/>
            <w:hideMark/>
          </w:tcPr>
          <w:p w14:paraId="3454956B" w14:textId="77777777" w:rsidR="00E74860" w:rsidRDefault="00E74860" w:rsidP="00E74860">
            <w:pPr>
              <w:spacing w:after="0"/>
              <w:rPr>
                <w:rFonts w:ascii="Arial" w:hAnsi="Arial" w:cs="Arial"/>
              </w:rPr>
            </w:pPr>
            <w:r>
              <w:rPr>
                <w:rFonts w:ascii="New serif" w:hAnsi="New serif" w:cs="Arial"/>
                <w:sz w:val="24"/>
                <w:szCs w:val="24"/>
              </w:rPr>
              <w:t>Port</w:t>
            </w:r>
          </w:p>
        </w:tc>
      </w:tr>
      <w:tr w:rsidR="00E74860" w14:paraId="41AFF6E0" w14:textId="77777777" w:rsidTr="00E74860">
        <w:trPr>
          <w:tblCellSpacing w:w="18" w:type="dxa"/>
        </w:trPr>
        <w:tc>
          <w:tcPr>
            <w:tcW w:w="0" w:type="auto"/>
            <w:tcMar>
              <w:top w:w="15" w:type="dxa"/>
              <w:left w:w="15" w:type="dxa"/>
              <w:bottom w:w="15" w:type="dxa"/>
              <w:right w:w="15" w:type="dxa"/>
            </w:tcMar>
            <w:vAlign w:val="center"/>
            <w:hideMark/>
          </w:tcPr>
          <w:p w14:paraId="7217C93A" w14:textId="77777777" w:rsidR="00E74860" w:rsidRDefault="00E74860" w:rsidP="00E74860">
            <w:pPr>
              <w:spacing w:after="0"/>
              <w:rPr>
                <w:rFonts w:ascii="Arial" w:hAnsi="Arial" w:cs="Arial"/>
              </w:rPr>
            </w:pPr>
            <w:r>
              <w:rPr>
                <w:rFonts w:ascii="New serif" w:hAnsi="New serif" w:cs="Arial"/>
                <w:sz w:val="24"/>
                <w:szCs w:val="24"/>
              </w:rPr>
              <w:t>Rappahannock R. R “6R” Fl R 4s (FBYC “K”)</w:t>
            </w:r>
          </w:p>
        </w:tc>
        <w:tc>
          <w:tcPr>
            <w:tcW w:w="0" w:type="auto"/>
            <w:tcMar>
              <w:top w:w="15" w:type="dxa"/>
              <w:left w:w="15" w:type="dxa"/>
              <w:bottom w:w="15" w:type="dxa"/>
              <w:right w:w="15" w:type="dxa"/>
            </w:tcMar>
            <w:vAlign w:val="center"/>
            <w:hideMark/>
          </w:tcPr>
          <w:p w14:paraId="158F9E13" w14:textId="77777777" w:rsidR="00E74860" w:rsidRDefault="00E74860" w:rsidP="00E74860">
            <w:pPr>
              <w:spacing w:after="0"/>
              <w:rPr>
                <w:rFonts w:ascii="Arial" w:hAnsi="Arial" w:cs="Arial"/>
              </w:rPr>
            </w:pPr>
            <w:r>
              <w:rPr>
                <w:rFonts w:ascii="New serif" w:hAnsi="New serif" w:cs="Arial"/>
                <w:sz w:val="24"/>
                <w:szCs w:val="24"/>
              </w:rPr>
              <w:t>Port</w:t>
            </w:r>
          </w:p>
        </w:tc>
      </w:tr>
      <w:tr w:rsidR="00E74860" w14:paraId="2BCE8BAA" w14:textId="77777777" w:rsidTr="00E74860">
        <w:trPr>
          <w:tblCellSpacing w:w="18" w:type="dxa"/>
        </w:trPr>
        <w:tc>
          <w:tcPr>
            <w:tcW w:w="0" w:type="auto"/>
            <w:tcMar>
              <w:top w:w="15" w:type="dxa"/>
              <w:left w:w="15" w:type="dxa"/>
              <w:bottom w:w="15" w:type="dxa"/>
              <w:right w:w="15" w:type="dxa"/>
            </w:tcMar>
            <w:vAlign w:val="center"/>
            <w:hideMark/>
          </w:tcPr>
          <w:p w14:paraId="169EBD27" w14:textId="77777777" w:rsidR="00E74860" w:rsidRDefault="00E74860" w:rsidP="00E74860">
            <w:pPr>
              <w:spacing w:after="0"/>
              <w:rPr>
                <w:rFonts w:ascii="Arial" w:hAnsi="Arial" w:cs="Arial"/>
              </w:rPr>
            </w:pPr>
            <w:proofErr w:type="spellStart"/>
            <w:r>
              <w:rPr>
                <w:rFonts w:ascii="New serif" w:hAnsi="New serif" w:cs="Arial"/>
                <w:sz w:val="24"/>
                <w:szCs w:val="24"/>
              </w:rPr>
              <w:t>Piankatank</w:t>
            </w:r>
            <w:proofErr w:type="spellEnd"/>
            <w:r>
              <w:rPr>
                <w:rFonts w:ascii="New serif" w:hAnsi="New serif" w:cs="Arial"/>
                <w:sz w:val="24"/>
                <w:szCs w:val="24"/>
              </w:rPr>
              <w:t xml:space="preserve"> R. G “1R” Fl G 6s (FBYC “G”)</w:t>
            </w:r>
          </w:p>
        </w:tc>
        <w:tc>
          <w:tcPr>
            <w:tcW w:w="0" w:type="auto"/>
            <w:tcMar>
              <w:top w:w="15" w:type="dxa"/>
              <w:left w:w="15" w:type="dxa"/>
              <w:bottom w:w="15" w:type="dxa"/>
              <w:right w:w="15" w:type="dxa"/>
            </w:tcMar>
            <w:vAlign w:val="center"/>
            <w:hideMark/>
          </w:tcPr>
          <w:p w14:paraId="62CB4979" w14:textId="77777777" w:rsidR="00E74860" w:rsidRDefault="00E74860" w:rsidP="00E74860">
            <w:pPr>
              <w:spacing w:after="0"/>
              <w:rPr>
                <w:rFonts w:ascii="Arial" w:hAnsi="Arial" w:cs="Arial"/>
              </w:rPr>
            </w:pPr>
            <w:r>
              <w:rPr>
                <w:rFonts w:ascii="New serif" w:hAnsi="New serif" w:cs="Arial"/>
                <w:sz w:val="24"/>
                <w:szCs w:val="24"/>
              </w:rPr>
              <w:t>Starboard</w:t>
            </w:r>
          </w:p>
        </w:tc>
      </w:tr>
      <w:tr w:rsidR="00E74860" w14:paraId="1C328CFD" w14:textId="77777777" w:rsidTr="00E74860">
        <w:trPr>
          <w:tblCellSpacing w:w="18" w:type="dxa"/>
        </w:trPr>
        <w:tc>
          <w:tcPr>
            <w:tcW w:w="0" w:type="auto"/>
            <w:tcMar>
              <w:top w:w="15" w:type="dxa"/>
              <w:left w:w="15" w:type="dxa"/>
              <w:bottom w:w="15" w:type="dxa"/>
              <w:right w:w="15" w:type="dxa"/>
            </w:tcMar>
            <w:vAlign w:val="center"/>
            <w:hideMark/>
          </w:tcPr>
          <w:p w14:paraId="2DD0B108" w14:textId="77777777" w:rsidR="00E74860" w:rsidRPr="00E74860" w:rsidRDefault="00E74860" w:rsidP="00E74860">
            <w:pPr>
              <w:spacing w:after="0"/>
              <w:rPr>
                <w:rFonts w:ascii="New serif" w:hAnsi="New serif" w:cs="Arial"/>
                <w:sz w:val="24"/>
                <w:szCs w:val="24"/>
              </w:rPr>
            </w:pPr>
            <w:proofErr w:type="spellStart"/>
            <w:r w:rsidRPr="00E74860">
              <w:rPr>
                <w:rFonts w:ascii="New serif" w:hAnsi="New serif" w:cs="Arial"/>
                <w:sz w:val="24"/>
                <w:szCs w:val="24"/>
              </w:rPr>
              <w:t>Piankatank</w:t>
            </w:r>
            <w:proofErr w:type="spellEnd"/>
            <w:r w:rsidRPr="00E74860">
              <w:rPr>
                <w:rFonts w:ascii="New serif" w:hAnsi="New serif" w:cs="Arial"/>
                <w:sz w:val="24"/>
                <w:szCs w:val="24"/>
              </w:rPr>
              <w:t xml:space="preserve"> R. Fl G 4s 15ft 4M "5"(FBYC “A”)</w:t>
            </w:r>
          </w:p>
        </w:tc>
        <w:tc>
          <w:tcPr>
            <w:tcW w:w="0" w:type="auto"/>
            <w:tcMar>
              <w:top w:w="15" w:type="dxa"/>
              <w:left w:w="15" w:type="dxa"/>
              <w:bottom w:w="15" w:type="dxa"/>
              <w:right w:w="15" w:type="dxa"/>
            </w:tcMar>
            <w:vAlign w:val="center"/>
            <w:hideMark/>
          </w:tcPr>
          <w:p w14:paraId="3A244331" w14:textId="77777777" w:rsidR="00E74860" w:rsidRPr="00E74860" w:rsidRDefault="00E74860" w:rsidP="00E74860">
            <w:pPr>
              <w:spacing w:after="0"/>
              <w:rPr>
                <w:rFonts w:ascii="New serif" w:hAnsi="New serif" w:cs="Arial"/>
                <w:sz w:val="24"/>
                <w:szCs w:val="24"/>
              </w:rPr>
            </w:pPr>
            <w:r w:rsidRPr="00E74860">
              <w:rPr>
                <w:rFonts w:ascii="New serif" w:hAnsi="New serif" w:cs="Arial"/>
                <w:sz w:val="24"/>
                <w:szCs w:val="24"/>
              </w:rPr>
              <w:t>Port</w:t>
            </w:r>
          </w:p>
        </w:tc>
      </w:tr>
    </w:tbl>
    <w:p w14:paraId="5B308751" w14:textId="77777777" w:rsidR="00E74860" w:rsidRDefault="00E74860" w:rsidP="00E74860">
      <w:pPr>
        <w:spacing w:after="0"/>
        <w:rPr>
          <w:rFonts w:ascii="New serif" w:hAnsi="New serif" w:cs="Arial"/>
          <w:b/>
          <w:bCs/>
          <w:color w:val="000000"/>
          <w:sz w:val="24"/>
          <w:szCs w:val="24"/>
        </w:rPr>
      </w:pPr>
    </w:p>
    <w:p w14:paraId="5A5785BF" w14:textId="0EB5454E" w:rsidR="00E74860" w:rsidRDefault="00E74860" w:rsidP="00E74860">
      <w:pPr>
        <w:spacing w:after="0"/>
        <w:rPr>
          <w:rFonts w:ascii="Arial" w:hAnsi="Arial" w:cs="Arial"/>
          <w:color w:val="000000"/>
        </w:rPr>
      </w:pPr>
      <w:r>
        <w:rPr>
          <w:rFonts w:ascii="New serif" w:hAnsi="New serif" w:cs="Arial"/>
          <w:b/>
          <w:bCs/>
          <w:color w:val="000000"/>
          <w:sz w:val="24"/>
          <w:szCs w:val="24"/>
        </w:rPr>
        <w:t>COURSE B – APPROX. 15.0 NM</w:t>
      </w:r>
    </w:p>
    <w:tbl>
      <w:tblPr>
        <w:tblW w:w="0" w:type="auto"/>
        <w:tblCellSpacing w:w="18" w:type="dxa"/>
        <w:tblCellMar>
          <w:left w:w="0" w:type="dxa"/>
          <w:right w:w="0" w:type="dxa"/>
        </w:tblCellMar>
        <w:tblLook w:val="04A0" w:firstRow="1" w:lastRow="0" w:firstColumn="1" w:lastColumn="0" w:noHBand="0" w:noVBand="1"/>
      </w:tblPr>
      <w:tblGrid>
        <w:gridCol w:w="5242"/>
        <w:gridCol w:w="1177"/>
      </w:tblGrid>
      <w:tr w:rsidR="00E74860" w14:paraId="4180A3FE" w14:textId="77777777" w:rsidTr="00E74860">
        <w:trPr>
          <w:tblCellSpacing w:w="18" w:type="dxa"/>
        </w:trPr>
        <w:tc>
          <w:tcPr>
            <w:tcW w:w="0" w:type="auto"/>
            <w:tcMar>
              <w:top w:w="15" w:type="dxa"/>
              <w:left w:w="15" w:type="dxa"/>
              <w:bottom w:w="15" w:type="dxa"/>
              <w:right w:w="15" w:type="dxa"/>
            </w:tcMar>
            <w:vAlign w:val="center"/>
            <w:hideMark/>
          </w:tcPr>
          <w:p w14:paraId="6AB2E74C" w14:textId="77777777" w:rsidR="00E74860" w:rsidRDefault="00E74860" w:rsidP="00E74860">
            <w:pPr>
              <w:spacing w:after="0"/>
              <w:rPr>
                <w:rFonts w:ascii="Arial" w:hAnsi="Arial" w:cs="Arial"/>
              </w:rPr>
            </w:pPr>
            <w:r>
              <w:rPr>
                <w:rFonts w:ascii="New serif" w:hAnsi="New serif" w:cs="Arial"/>
                <w:b/>
                <w:bCs/>
                <w:sz w:val="24"/>
                <w:szCs w:val="24"/>
              </w:rPr>
              <w:t>Marks of Course</w:t>
            </w:r>
          </w:p>
        </w:tc>
        <w:tc>
          <w:tcPr>
            <w:tcW w:w="0" w:type="auto"/>
            <w:tcMar>
              <w:top w:w="15" w:type="dxa"/>
              <w:left w:w="15" w:type="dxa"/>
              <w:bottom w:w="15" w:type="dxa"/>
              <w:right w:w="15" w:type="dxa"/>
            </w:tcMar>
            <w:vAlign w:val="center"/>
            <w:hideMark/>
          </w:tcPr>
          <w:p w14:paraId="6C603290" w14:textId="77777777" w:rsidR="00E74860" w:rsidRDefault="00E74860" w:rsidP="00E74860">
            <w:pPr>
              <w:spacing w:after="0"/>
              <w:rPr>
                <w:rFonts w:ascii="Arial" w:hAnsi="Arial" w:cs="Arial"/>
              </w:rPr>
            </w:pPr>
            <w:r>
              <w:rPr>
                <w:rFonts w:ascii="New serif" w:hAnsi="New serif" w:cs="Arial"/>
                <w:b/>
                <w:bCs/>
                <w:sz w:val="24"/>
                <w:szCs w:val="24"/>
              </w:rPr>
              <w:t>Leave to:  </w:t>
            </w:r>
          </w:p>
        </w:tc>
      </w:tr>
      <w:tr w:rsidR="00E74860" w14:paraId="4813964A" w14:textId="77777777" w:rsidTr="00E74860">
        <w:trPr>
          <w:tblCellSpacing w:w="18" w:type="dxa"/>
        </w:trPr>
        <w:tc>
          <w:tcPr>
            <w:tcW w:w="0" w:type="auto"/>
            <w:tcMar>
              <w:top w:w="15" w:type="dxa"/>
              <w:left w:w="15" w:type="dxa"/>
              <w:bottom w:w="15" w:type="dxa"/>
              <w:right w:w="15" w:type="dxa"/>
            </w:tcMar>
            <w:vAlign w:val="center"/>
            <w:hideMark/>
          </w:tcPr>
          <w:p w14:paraId="7F200D7A" w14:textId="77777777" w:rsidR="00E74860" w:rsidRDefault="00E74860" w:rsidP="00E74860">
            <w:pPr>
              <w:spacing w:after="0"/>
              <w:rPr>
                <w:rFonts w:ascii="Arial" w:hAnsi="Arial" w:cs="Arial"/>
              </w:rPr>
            </w:pPr>
            <w:proofErr w:type="spellStart"/>
            <w:r>
              <w:rPr>
                <w:rFonts w:ascii="New serif" w:hAnsi="New serif" w:cs="Arial"/>
                <w:sz w:val="24"/>
                <w:szCs w:val="24"/>
              </w:rPr>
              <w:t>Piankatank</w:t>
            </w:r>
            <w:proofErr w:type="spellEnd"/>
            <w:r>
              <w:rPr>
                <w:rFonts w:ascii="New serif" w:hAnsi="New serif" w:cs="Arial"/>
                <w:sz w:val="24"/>
                <w:szCs w:val="24"/>
              </w:rPr>
              <w:t xml:space="preserve"> R. Fl G “1P” Fl G 2.5s (FBYC “E”)</w:t>
            </w:r>
          </w:p>
        </w:tc>
        <w:tc>
          <w:tcPr>
            <w:tcW w:w="0" w:type="auto"/>
            <w:tcMar>
              <w:top w:w="15" w:type="dxa"/>
              <w:left w:w="15" w:type="dxa"/>
              <w:bottom w:w="15" w:type="dxa"/>
              <w:right w:w="15" w:type="dxa"/>
            </w:tcMar>
            <w:vAlign w:val="center"/>
            <w:hideMark/>
          </w:tcPr>
          <w:p w14:paraId="0BB20918" w14:textId="77777777" w:rsidR="00E74860" w:rsidRDefault="00E74860" w:rsidP="00E74860">
            <w:pPr>
              <w:spacing w:after="0"/>
              <w:rPr>
                <w:rFonts w:ascii="Arial" w:hAnsi="Arial" w:cs="Arial"/>
              </w:rPr>
            </w:pPr>
            <w:r>
              <w:rPr>
                <w:rFonts w:ascii="New serif" w:hAnsi="New serif" w:cs="Arial"/>
                <w:sz w:val="24"/>
                <w:szCs w:val="24"/>
              </w:rPr>
              <w:t>Starboard</w:t>
            </w:r>
          </w:p>
        </w:tc>
      </w:tr>
      <w:tr w:rsidR="00E74860" w14:paraId="6C796F5D" w14:textId="77777777" w:rsidTr="00E74860">
        <w:trPr>
          <w:tblCellSpacing w:w="18" w:type="dxa"/>
        </w:trPr>
        <w:tc>
          <w:tcPr>
            <w:tcW w:w="0" w:type="auto"/>
            <w:tcMar>
              <w:top w:w="15" w:type="dxa"/>
              <w:left w:w="15" w:type="dxa"/>
              <w:bottom w:w="15" w:type="dxa"/>
              <w:right w:w="15" w:type="dxa"/>
            </w:tcMar>
            <w:vAlign w:val="center"/>
            <w:hideMark/>
          </w:tcPr>
          <w:p w14:paraId="3279740B" w14:textId="77777777" w:rsidR="00E74860" w:rsidRDefault="00E74860" w:rsidP="00E74860">
            <w:pPr>
              <w:spacing w:after="0"/>
              <w:rPr>
                <w:rFonts w:ascii="Arial" w:hAnsi="Arial" w:cs="Arial"/>
              </w:rPr>
            </w:pPr>
            <w:proofErr w:type="spellStart"/>
            <w:r>
              <w:rPr>
                <w:rFonts w:ascii="New serif" w:hAnsi="New serif" w:cs="Arial"/>
                <w:sz w:val="24"/>
                <w:szCs w:val="24"/>
              </w:rPr>
              <w:t>Piankatank</w:t>
            </w:r>
            <w:proofErr w:type="spellEnd"/>
            <w:r>
              <w:rPr>
                <w:rFonts w:ascii="New serif" w:hAnsi="New serif" w:cs="Arial"/>
                <w:sz w:val="24"/>
                <w:szCs w:val="24"/>
              </w:rPr>
              <w:t xml:space="preserve"> R. G “1R” Fl G 6s (FBYC “G”)</w:t>
            </w:r>
          </w:p>
        </w:tc>
        <w:tc>
          <w:tcPr>
            <w:tcW w:w="0" w:type="auto"/>
            <w:tcMar>
              <w:top w:w="15" w:type="dxa"/>
              <w:left w:w="15" w:type="dxa"/>
              <w:bottom w:w="15" w:type="dxa"/>
              <w:right w:w="15" w:type="dxa"/>
            </w:tcMar>
            <w:vAlign w:val="center"/>
            <w:hideMark/>
          </w:tcPr>
          <w:p w14:paraId="786597B2" w14:textId="77777777" w:rsidR="00E74860" w:rsidRDefault="00E74860" w:rsidP="00E74860">
            <w:pPr>
              <w:spacing w:after="0"/>
              <w:rPr>
                <w:rFonts w:ascii="Arial" w:hAnsi="Arial" w:cs="Arial"/>
              </w:rPr>
            </w:pPr>
            <w:r>
              <w:rPr>
                <w:rFonts w:ascii="New serif" w:hAnsi="New serif" w:cs="Arial"/>
                <w:sz w:val="24"/>
                <w:szCs w:val="24"/>
              </w:rPr>
              <w:t>Port</w:t>
            </w:r>
          </w:p>
        </w:tc>
      </w:tr>
      <w:tr w:rsidR="00E74860" w14:paraId="1434C081" w14:textId="77777777" w:rsidTr="00E74860">
        <w:trPr>
          <w:tblCellSpacing w:w="18" w:type="dxa"/>
        </w:trPr>
        <w:tc>
          <w:tcPr>
            <w:tcW w:w="0" w:type="auto"/>
            <w:tcMar>
              <w:top w:w="15" w:type="dxa"/>
              <w:left w:w="15" w:type="dxa"/>
              <w:bottom w:w="15" w:type="dxa"/>
              <w:right w:w="15" w:type="dxa"/>
            </w:tcMar>
            <w:vAlign w:val="center"/>
            <w:hideMark/>
          </w:tcPr>
          <w:p w14:paraId="09B22B9D" w14:textId="77777777" w:rsidR="00E74860" w:rsidRDefault="00E74860" w:rsidP="00E74860">
            <w:pPr>
              <w:spacing w:after="0"/>
              <w:rPr>
                <w:rFonts w:ascii="Arial" w:hAnsi="Arial" w:cs="Arial"/>
              </w:rPr>
            </w:pPr>
            <w:r>
              <w:rPr>
                <w:rFonts w:ascii="New serif" w:hAnsi="New serif" w:cs="Arial"/>
                <w:sz w:val="24"/>
                <w:szCs w:val="24"/>
              </w:rPr>
              <w:t>Rappahannock R. Fl G “3r”2.5s 15 ft 4 M (FBYC “J”)</w:t>
            </w:r>
          </w:p>
        </w:tc>
        <w:tc>
          <w:tcPr>
            <w:tcW w:w="0" w:type="auto"/>
            <w:tcMar>
              <w:top w:w="15" w:type="dxa"/>
              <w:left w:w="15" w:type="dxa"/>
              <w:bottom w:w="15" w:type="dxa"/>
              <w:right w:w="15" w:type="dxa"/>
            </w:tcMar>
            <w:vAlign w:val="center"/>
            <w:hideMark/>
          </w:tcPr>
          <w:p w14:paraId="133FDE02" w14:textId="77777777" w:rsidR="00E74860" w:rsidRDefault="00E74860" w:rsidP="00E74860">
            <w:pPr>
              <w:spacing w:after="0"/>
              <w:rPr>
                <w:rFonts w:ascii="Arial" w:hAnsi="Arial" w:cs="Arial"/>
              </w:rPr>
            </w:pPr>
            <w:r>
              <w:rPr>
                <w:rFonts w:ascii="New serif" w:hAnsi="New serif" w:cs="Arial"/>
                <w:sz w:val="24"/>
                <w:szCs w:val="24"/>
              </w:rPr>
              <w:t>Port</w:t>
            </w:r>
          </w:p>
        </w:tc>
      </w:tr>
      <w:tr w:rsidR="00E74860" w14:paraId="4F8B11C9" w14:textId="77777777" w:rsidTr="00E74860">
        <w:trPr>
          <w:tblCellSpacing w:w="18" w:type="dxa"/>
        </w:trPr>
        <w:tc>
          <w:tcPr>
            <w:tcW w:w="0" w:type="auto"/>
            <w:tcMar>
              <w:top w:w="15" w:type="dxa"/>
              <w:left w:w="15" w:type="dxa"/>
              <w:bottom w:w="15" w:type="dxa"/>
              <w:right w:w="15" w:type="dxa"/>
            </w:tcMar>
            <w:vAlign w:val="center"/>
            <w:hideMark/>
          </w:tcPr>
          <w:p w14:paraId="46C9DD2B" w14:textId="77777777" w:rsidR="00E74860" w:rsidRDefault="00E74860" w:rsidP="00E74860">
            <w:pPr>
              <w:spacing w:after="0"/>
              <w:rPr>
                <w:rFonts w:ascii="Arial" w:hAnsi="Arial" w:cs="Arial"/>
              </w:rPr>
            </w:pPr>
            <w:proofErr w:type="spellStart"/>
            <w:r>
              <w:rPr>
                <w:rFonts w:ascii="New serif" w:hAnsi="New serif" w:cs="Arial"/>
                <w:sz w:val="24"/>
                <w:szCs w:val="24"/>
              </w:rPr>
              <w:t>Piankatank</w:t>
            </w:r>
            <w:proofErr w:type="spellEnd"/>
            <w:r>
              <w:rPr>
                <w:rFonts w:ascii="New serif" w:hAnsi="New serif" w:cs="Arial"/>
                <w:sz w:val="24"/>
                <w:szCs w:val="24"/>
              </w:rPr>
              <w:t xml:space="preserve"> R. R “2” Fl R 4s (FBYC “F”) </w:t>
            </w:r>
          </w:p>
        </w:tc>
        <w:tc>
          <w:tcPr>
            <w:tcW w:w="0" w:type="auto"/>
            <w:tcMar>
              <w:top w:w="15" w:type="dxa"/>
              <w:left w:w="15" w:type="dxa"/>
              <w:bottom w:w="15" w:type="dxa"/>
              <w:right w:w="15" w:type="dxa"/>
            </w:tcMar>
            <w:vAlign w:val="center"/>
            <w:hideMark/>
          </w:tcPr>
          <w:p w14:paraId="49369F53" w14:textId="77777777" w:rsidR="00E74860" w:rsidRDefault="00E74860" w:rsidP="00E74860">
            <w:pPr>
              <w:spacing w:after="0"/>
              <w:rPr>
                <w:rFonts w:ascii="Arial" w:hAnsi="Arial" w:cs="Arial"/>
              </w:rPr>
            </w:pPr>
            <w:r>
              <w:rPr>
                <w:rFonts w:ascii="New serif" w:hAnsi="New serif" w:cs="Arial"/>
                <w:sz w:val="24"/>
                <w:szCs w:val="24"/>
              </w:rPr>
              <w:t>Starboard</w:t>
            </w:r>
          </w:p>
        </w:tc>
      </w:tr>
      <w:tr w:rsidR="00E74860" w14:paraId="7678F989" w14:textId="77777777" w:rsidTr="00E74860">
        <w:trPr>
          <w:trHeight w:val="93"/>
          <w:tblCellSpacing w:w="18" w:type="dxa"/>
        </w:trPr>
        <w:tc>
          <w:tcPr>
            <w:tcW w:w="0" w:type="auto"/>
            <w:tcMar>
              <w:top w:w="15" w:type="dxa"/>
              <w:left w:w="15" w:type="dxa"/>
              <w:bottom w:w="15" w:type="dxa"/>
              <w:right w:w="15" w:type="dxa"/>
            </w:tcMar>
            <w:vAlign w:val="center"/>
            <w:hideMark/>
          </w:tcPr>
          <w:p w14:paraId="253635AC" w14:textId="77777777" w:rsidR="00E74860" w:rsidRPr="00E74860" w:rsidRDefault="00E74860" w:rsidP="00E74860">
            <w:pPr>
              <w:spacing w:after="0"/>
              <w:rPr>
                <w:rFonts w:ascii="New serif" w:hAnsi="New serif" w:cs="Arial"/>
                <w:sz w:val="24"/>
                <w:szCs w:val="24"/>
              </w:rPr>
            </w:pPr>
            <w:proofErr w:type="spellStart"/>
            <w:r w:rsidRPr="00E74860">
              <w:rPr>
                <w:rFonts w:ascii="New serif" w:hAnsi="New serif" w:cs="Arial"/>
                <w:sz w:val="24"/>
                <w:szCs w:val="24"/>
              </w:rPr>
              <w:t>Piankatank</w:t>
            </w:r>
            <w:proofErr w:type="spellEnd"/>
            <w:r w:rsidRPr="00E74860">
              <w:rPr>
                <w:rFonts w:ascii="New serif" w:hAnsi="New serif" w:cs="Arial"/>
                <w:sz w:val="24"/>
                <w:szCs w:val="24"/>
              </w:rPr>
              <w:t xml:space="preserve"> R. Fl G 4s 15ft 4M "5"(FBYC “A”)</w:t>
            </w:r>
          </w:p>
        </w:tc>
        <w:tc>
          <w:tcPr>
            <w:tcW w:w="0" w:type="auto"/>
            <w:tcMar>
              <w:top w:w="15" w:type="dxa"/>
              <w:left w:w="15" w:type="dxa"/>
              <w:bottom w:w="15" w:type="dxa"/>
              <w:right w:w="15" w:type="dxa"/>
            </w:tcMar>
            <w:vAlign w:val="center"/>
            <w:hideMark/>
          </w:tcPr>
          <w:p w14:paraId="2BB5BF4F" w14:textId="77777777" w:rsidR="00E74860" w:rsidRPr="00E74860" w:rsidRDefault="00E74860" w:rsidP="00E74860">
            <w:pPr>
              <w:spacing w:after="0"/>
              <w:rPr>
                <w:rFonts w:ascii="New serif" w:hAnsi="New serif" w:cs="Arial"/>
                <w:sz w:val="24"/>
                <w:szCs w:val="24"/>
              </w:rPr>
            </w:pPr>
            <w:r w:rsidRPr="00E74860">
              <w:rPr>
                <w:rFonts w:ascii="New serif" w:hAnsi="New serif" w:cs="Arial"/>
                <w:sz w:val="24"/>
                <w:szCs w:val="24"/>
              </w:rPr>
              <w:t>Port</w:t>
            </w:r>
          </w:p>
        </w:tc>
      </w:tr>
    </w:tbl>
    <w:p w14:paraId="523DFF2E" w14:textId="77777777" w:rsidR="00E74860" w:rsidRDefault="00E74860" w:rsidP="00E74860">
      <w:pPr>
        <w:rPr>
          <w:rFonts w:ascii="New serif" w:hAnsi="New serif" w:cs="Arial"/>
          <w:b/>
          <w:bCs/>
          <w:color w:val="FF0000"/>
          <w:sz w:val="24"/>
          <w:szCs w:val="24"/>
        </w:rPr>
      </w:pPr>
    </w:p>
    <w:p w14:paraId="1A09F3AF" w14:textId="6FC4214A" w:rsidR="00E74860" w:rsidRPr="00E74860" w:rsidRDefault="00E74860" w:rsidP="00E74860">
      <w:pPr>
        <w:spacing w:after="0"/>
        <w:rPr>
          <w:rFonts w:ascii="New serif" w:hAnsi="New serif" w:cs="Arial"/>
          <w:sz w:val="24"/>
          <w:szCs w:val="24"/>
        </w:rPr>
      </w:pPr>
      <w:r w:rsidRPr="00E74860">
        <w:rPr>
          <w:rFonts w:ascii="New serif" w:hAnsi="New serif" w:cs="Arial"/>
          <w:b/>
          <w:bCs/>
          <w:sz w:val="24"/>
          <w:szCs w:val="24"/>
        </w:rPr>
        <w:t>FINISH LINE</w:t>
      </w:r>
      <w:r w:rsidRPr="00E74860">
        <w:rPr>
          <w:rFonts w:ascii="New serif" w:hAnsi="New serif" w:cs="Arial"/>
          <w:sz w:val="24"/>
          <w:szCs w:val="24"/>
        </w:rPr>
        <w:t xml:space="preserve"> Between </w:t>
      </w:r>
      <w:proofErr w:type="spellStart"/>
      <w:r w:rsidRPr="00E74860">
        <w:rPr>
          <w:rFonts w:ascii="New serif" w:hAnsi="New serif" w:cs="Arial"/>
          <w:sz w:val="24"/>
          <w:szCs w:val="24"/>
        </w:rPr>
        <w:t>Piankatank</w:t>
      </w:r>
      <w:proofErr w:type="spellEnd"/>
      <w:r w:rsidRPr="00E74860">
        <w:rPr>
          <w:rFonts w:ascii="New serif" w:hAnsi="New serif" w:cs="Arial"/>
          <w:sz w:val="24"/>
          <w:szCs w:val="24"/>
        </w:rPr>
        <w:t xml:space="preserve"> R. Fl G 4s 15ft 4M "5" (FBYC “A”) and the orange or yellow flag on a Race Committee Boat stationed north of FBYC “A”. If a Race Committee Boat is not on station at the finish, finishing boats must leave FBYC “A” to port by no more than 25 yards, and record their own time when FBYC “A” bears 180 degrees magnetic from the helmsman’s position, and, if possible, record the names, sail numbers and approximate finish times of the boats finishing immediately ahead and behind. This information should be passed along to the Race Committee Chairman as soon as possible after returning to the dock.</w:t>
      </w:r>
    </w:p>
    <w:p w14:paraId="0470042F" w14:textId="77777777" w:rsidR="00E74860" w:rsidRDefault="00E74860" w:rsidP="004C64A2">
      <w:pPr>
        <w:shd w:val="clear" w:color="auto" w:fill="FFFFFF"/>
        <w:spacing w:after="150" w:line="240" w:lineRule="auto"/>
        <w:rPr>
          <w:rFonts w:ascii="Helvetica" w:eastAsia="Times New Roman" w:hAnsi="Helvetica" w:cs="Helvetica"/>
          <w:b/>
          <w:bCs/>
          <w:color w:val="333333"/>
          <w:sz w:val="20"/>
          <w:szCs w:val="20"/>
        </w:rPr>
      </w:pPr>
    </w:p>
    <w:sectPr w:rsidR="00E74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A2"/>
    <w:rsid w:val="00134F30"/>
    <w:rsid w:val="004C64A2"/>
    <w:rsid w:val="00611E71"/>
    <w:rsid w:val="00927F8B"/>
    <w:rsid w:val="00A30384"/>
    <w:rsid w:val="00CA2B62"/>
    <w:rsid w:val="00E74860"/>
    <w:rsid w:val="00F12AF9"/>
    <w:rsid w:val="00FE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AD10"/>
  <w15:chartTrackingRefBased/>
  <w15:docId w15:val="{8345FE85-4A62-42D1-8EE7-7AAC5648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34F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4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64A2"/>
    <w:rPr>
      <w:b/>
      <w:bCs/>
    </w:rPr>
  </w:style>
  <w:style w:type="character" w:customStyle="1" w:styleId="Heading3Char">
    <w:name w:val="Heading 3 Char"/>
    <w:basedOn w:val="DefaultParagraphFont"/>
    <w:link w:val="Heading3"/>
    <w:uiPriority w:val="9"/>
    <w:rsid w:val="00134F3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593564">
      <w:bodyDiv w:val="1"/>
      <w:marLeft w:val="0"/>
      <w:marRight w:val="0"/>
      <w:marTop w:val="0"/>
      <w:marBottom w:val="0"/>
      <w:divBdr>
        <w:top w:val="none" w:sz="0" w:space="0" w:color="auto"/>
        <w:left w:val="none" w:sz="0" w:space="0" w:color="auto"/>
        <w:bottom w:val="none" w:sz="0" w:space="0" w:color="auto"/>
        <w:right w:val="none" w:sz="0" w:space="0" w:color="auto"/>
      </w:divBdr>
    </w:div>
    <w:div w:id="1932009982">
      <w:bodyDiv w:val="1"/>
      <w:marLeft w:val="0"/>
      <w:marRight w:val="0"/>
      <w:marTop w:val="0"/>
      <w:marBottom w:val="0"/>
      <w:divBdr>
        <w:top w:val="none" w:sz="0" w:space="0" w:color="auto"/>
        <w:left w:val="none" w:sz="0" w:space="0" w:color="auto"/>
        <w:bottom w:val="none" w:sz="0" w:space="0" w:color="auto"/>
        <w:right w:val="none" w:sz="0" w:space="0" w:color="auto"/>
      </w:divBdr>
    </w:div>
    <w:div w:id="197316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Kegan, Stuart</dc:creator>
  <cp:keywords/>
  <dc:description/>
  <cp:lastModifiedBy>joe joe</cp:lastModifiedBy>
  <cp:revision>4</cp:revision>
  <dcterms:created xsi:type="dcterms:W3CDTF">2021-07-19T21:47:00Z</dcterms:created>
  <dcterms:modified xsi:type="dcterms:W3CDTF">2021-07-19T21:52:00Z</dcterms:modified>
</cp:coreProperties>
</file>